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18D" w:rsidRDefault="00C02407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PROHLÁŠENÍ O ZPRACOVÁNÍ OSOBNÍCH ÚDAJŮ ZÁKAZNÍKŮ CK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Prohlášení o zpracování osobních údajů je poučení pro zákazníky CK dle směrnice Obecné nařízení o ochraně osobních údajů (GDPR), resp. její aplikace dle zákona č. 101/2000 Sb. o ochraně osobních údaj</w:t>
      </w:r>
      <w:r>
        <w:rPr>
          <w:rFonts w:ascii="Calibri" w:eastAsia="Calibri" w:hAnsi="Calibri" w:cs="Calibri"/>
        </w:rPr>
        <w:t xml:space="preserve">ů ve znění pozdějších předpisů. 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I. Správce osobních údajů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Společnost EURO TIME PRAHA, s.r.o. se sídlem Milady Horákové 201/119, 160 00 Praha 6, IČO: 25755323, DIČ CZ2575323, zapsaná v obchodním rejstříku vedeném u Městského soudu v Praze, sp. zn. C </w:t>
      </w:r>
      <w:proofErr w:type="gramStart"/>
      <w:r>
        <w:rPr>
          <w:rFonts w:ascii="Calibri" w:eastAsia="Calibri" w:hAnsi="Calibri" w:cs="Calibri"/>
        </w:rPr>
        <w:t>6730</w:t>
      </w:r>
      <w:r>
        <w:rPr>
          <w:rFonts w:ascii="Calibri" w:eastAsia="Calibri" w:hAnsi="Calibri" w:cs="Calibri"/>
        </w:rPr>
        <w:t>7,  (</w:t>
      </w:r>
      <w:proofErr w:type="gramEnd"/>
      <w:r>
        <w:rPr>
          <w:rFonts w:ascii="Calibri" w:eastAsia="Calibri" w:hAnsi="Calibri" w:cs="Calibri"/>
        </w:rPr>
        <w:t xml:space="preserve">dále jen „správce“) tímto v souladu s čl. 12 GDPR informuje o zpracování osobních údajů zákazníků, tedy subjektů údajů (dále jen „zákazník“).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II. Rozsah zpracování osobních údajů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Osobní údaje jsou zpracovány v rozsahu, v jakém je příslušný zákazník </w:t>
      </w:r>
      <w:r>
        <w:rPr>
          <w:rFonts w:ascii="Calibri" w:eastAsia="Calibri" w:hAnsi="Calibri" w:cs="Calibri"/>
        </w:rPr>
        <w:t>správci poskytl, a to v souvislosti s uzavřením smluvního vztahu (</w:t>
      </w:r>
      <w:r>
        <w:rPr>
          <w:rFonts w:ascii="Calibri" w:eastAsia="Calibri" w:hAnsi="Calibri" w:cs="Calibri"/>
        </w:rPr>
        <w:t>SMLOUVA</w:t>
      </w:r>
      <w:r w:rsidR="000551FE">
        <w:rPr>
          <w:rFonts w:ascii="Calibri" w:eastAsia="Calibri" w:hAnsi="Calibri" w:cs="Calibri"/>
        </w:rPr>
        <w:t>/SMLOUVA O ZÁJEZDU</w:t>
      </w:r>
      <w:r>
        <w:rPr>
          <w:rFonts w:ascii="Calibri" w:eastAsia="Calibri" w:hAnsi="Calibri" w:cs="Calibri"/>
        </w:rPr>
        <w:t xml:space="preserve">), nebo které správce zpracovává v souladu s platnými smluvními předpisy, právními předpisy či k plnění zákonných povinností správce.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Při zpracování osobních údajů nedochází</w:t>
      </w:r>
      <w:r>
        <w:rPr>
          <w:rFonts w:ascii="Calibri" w:eastAsia="Calibri" w:hAnsi="Calibri" w:cs="Calibri"/>
        </w:rPr>
        <w:t xml:space="preserve"> k automatizovanému rozhodování a profilování.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III. Zdroje osobních údajů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Osobní údaje jsou získávány výhradně přímo od zákazníků (cestovní smlouvy, registrace a objednávky přes webové stránky, e-maily, telefon, chat, webové stránky s kontaktním formulář</w:t>
      </w:r>
      <w:r>
        <w:rPr>
          <w:rFonts w:ascii="Calibri" w:eastAsia="Calibri" w:hAnsi="Calibri" w:cs="Calibri"/>
        </w:rPr>
        <w:t xml:space="preserve">em, sociální sítě, … aj.)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IV. Kategorie osobních údajů, které jsou předmětem zpracování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*</w:t>
      </w:r>
      <w:r>
        <w:rPr>
          <w:rFonts w:ascii="Calibri" w:eastAsia="Calibri" w:hAnsi="Calibri" w:cs="Calibri"/>
        </w:rPr>
        <w:t xml:space="preserve"> adresní a identifikační údaje </w:t>
      </w:r>
      <w:r>
        <w:rPr>
          <w:rFonts w:ascii="Calibri" w:eastAsia="Calibri" w:hAnsi="Calibri" w:cs="Calibri"/>
          <w:b/>
        </w:rPr>
        <w:t xml:space="preserve">(ID) </w:t>
      </w:r>
      <w:r>
        <w:rPr>
          <w:rFonts w:ascii="Calibri" w:eastAsia="Calibri" w:hAnsi="Calibri" w:cs="Calibri"/>
        </w:rPr>
        <w:t xml:space="preserve">sloužící k jednoznačné a nezaměnitelné </w:t>
      </w:r>
      <w:proofErr w:type="spellStart"/>
      <w:r>
        <w:rPr>
          <w:rFonts w:ascii="Calibri" w:eastAsia="Calibri" w:hAnsi="Calibri" w:cs="Calibri"/>
        </w:rPr>
        <w:t>identifikci</w:t>
      </w:r>
      <w:proofErr w:type="spellEnd"/>
      <w:r>
        <w:rPr>
          <w:rFonts w:ascii="Calibri" w:eastAsia="Calibri" w:hAnsi="Calibri" w:cs="Calibri"/>
        </w:rPr>
        <w:t xml:space="preserve">   zákazníka: jméno, příjmení, rodné číslo nebo datum narození.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údaje umožňu</w:t>
      </w:r>
      <w:r>
        <w:rPr>
          <w:rFonts w:ascii="Calibri" w:eastAsia="Calibri" w:hAnsi="Calibri" w:cs="Calibri"/>
        </w:rPr>
        <w:t xml:space="preserve">jící rychlý kontakt se zákazníkem </w:t>
      </w:r>
      <w:r>
        <w:rPr>
          <w:rFonts w:ascii="Calibri" w:eastAsia="Calibri" w:hAnsi="Calibri" w:cs="Calibri"/>
          <w:b/>
        </w:rPr>
        <w:t>(KO)</w:t>
      </w:r>
      <w:r>
        <w:rPr>
          <w:rFonts w:ascii="Calibri" w:eastAsia="Calibri" w:hAnsi="Calibri" w:cs="Calibri"/>
        </w:rPr>
        <w:t xml:space="preserve">: číslo telefonu a jiné podobné nahrazující údaje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 údaje umožňující písemný kontakt se zákazníkem </w:t>
      </w:r>
      <w:r>
        <w:rPr>
          <w:rFonts w:ascii="Calibri" w:eastAsia="Calibri" w:hAnsi="Calibri" w:cs="Calibri"/>
          <w:b/>
        </w:rPr>
        <w:t>(PK)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e-mailová adresa, kontaktní adresa a jiné podobné nahrazující údaje.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* výjimečně zvláštní osobní údaje </w:t>
      </w:r>
      <w:r>
        <w:rPr>
          <w:rFonts w:ascii="Calibri" w:eastAsia="Calibri" w:hAnsi="Calibri" w:cs="Calibri"/>
          <w:b/>
        </w:rPr>
        <w:t>(ZV)</w:t>
      </w:r>
      <w:r>
        <w:rPr>
          <w:rFonts w:ascii="Calibri" w:eastAsia="Calibri" w:hAnsi="Calibri" w:cs="Calibri"/>
        </w:rPr>
        <w:t>, k</w:t>
      </w:r>
      <w:r>
        <w:rPr>
          <w:rFonts w:ascii="Calibri" w:eastAsia="Calibri" w:hAnsi="Calibri" w:cs="Calibri"/>
        </w:rPr>
        <w:t xml:space="preserve">teré jsou nutné k plnění smlouvy a které jsou nutné pro ochranu životně důležitých zájmů zákazníka, který k jejich zpracování dává souhlas: zdravotní indispozice související s objednanými službami.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V. Kategorie příjemců osobních údajů zákazníků a kategori</w:t>
      </w:r>
      <w:r>
        <w:rPr>
          <w:rFonts w:ascii="Calibri" w:eastAsia="Calibri" w:hAnsi="Calibri" w:cs="Calibri"/>
          <w:b/>
        </w:rPr>
        <w:t xml:space="preserve">e, které zpracovávají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*</w:t>
      </w:r>
      <w:r>
        <w:rPr>
          <w:rFonts w:ascii="Calibri" w:eastAsia="Calibri" w:hAnsi="Calibri" w:cs="Calibri"/>
        </w:rPr>
        <w:t xml:space="preserve"> zaměstnanec správce v ČR, pojišťovna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ID + KO + PK + ZV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* </w:t>
      </w:r>
      <w:proofErr w:type="gramStart"/>
      <w:r>
        <w:rPr>
          <w:rFonts w:ascii="Calibri" w:eastAsia="Calibri" w:hAnsi="Calibri" w:cs="Calibri"/>
        </w:rPr>
        <w:t>dopravce :</w:t>
      </w:r>
      <w:proofErr w:type="gramEnd"/>
      <w:r>
        <w:rPr>
          <w:rFonts w:ascii="Calibri" w:eastAsia="Calibri" w:hAnsi="Calibri" w:cs="Calibri"/>
        </w:rPr>
        <w:t xml:space="preserve"> letecká společnost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ID + ZV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*  </w:t>
      </w:r>
      <w:proofErr w:type="gramStart"/>
      <w:r>
        <w:rPr>
          <w:rFonts w:ascii="Calibri" w:eastAsia="Calibri" w:hAnsi="Calibri" w:cs="Calibri"/>
        </w:rPr>
        <w:t>dopravce :</w:t>
      </w:r>
      <w:proofErr w:type="gramEnd"/>
      <w:r>
        <w:rPr>
          <w:rFonts w:ascii="Calibri" w:eastAsia="Calibri" w:hAnsi="Calibri" w:cs="Calibri"/>
        </w:rPr>
        <w:t xml:space="preserve"> autobusový přepravce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ID + KO + ZV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* dodavatelé koordinující a zajišťující služby v zahraničí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ID + </w:t>
      </w:r>
      <w:r>
        <w:rPr>
          <w:rFonts w:ascii="Calibri" w:eastAsia="Calibri" w:hAnsi="Calibri" w:cs="Calibri"/>
        </w:rPr>
        <w:t xml:space="preserve">ZV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(touroperátor, hotel, delegát)    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Zpracovatelé zajišťující servisní služby informačních technologií správce osobní údaje zákazníků nezpracovávají, ale z titulu svého pověření k nim nemají omezený přístup. (správce sítě, správce účetní sítě, sprá</w:t>
      </w:r>
      <w:r>
        <w:rPr>
          <w:rFonts w:ascii="Calibri" w:eastAsia="Calibri" w:hAnsi="Calibri" w:cs="Calibri"/>
        </w:rPr>
        <w:t xml:space="preserve">vce </w:t>
      </w:r>
      <w:proofErr w:type="spellStart"/>
      <w:r>
        <w:rPr>
          <w:rFonts w:ascii="Calibri" w:eastAsia="Calibri" w:hAnsi="Calibri" w:cs="Calibri"/>
        </w:rPr>
        <w:t>icloudu</w:t>
      </w:r>
      <w:proofErr w:type="spellEnd"/>
      <w:r>
        <w:rPr>
          <w:rFonts w:ascii="Calibri" w:eastAsia="Calibri" w:hAnsi="Calibri" w:cs="Calibri"/>
        </w:rPr>
        <w:t xml:space="preserve">)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Státní aj. orgány v rámci plnění zákonných povinností stanovených příslušnými právními předpisy osobní údaje zákazníků nezpracovávají, ale z titulu svého pověření k nim mají omezený přístup na základě oficiálního vyžádání nebo soudního příkaz</w:t>
      </w:r>
      <w:r>
        <w:rPr>
          <w:rFonts w:ascii="Calibri" w:eastAsia="Calibri" w:hAnsi="Calibri" w:cs="Calibri"/>
        </w:rPr>
        <w:t xml:space="preserve">u.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VI. Účel zpracování osobních údajů zákazníků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*</w:t>
      </w:r>
      <w:r>
        <w:rPr>
          <w:rFonts w:ascii="Calibri" w:eastAsia="Calibri" w:hAnsi="Calibri" w:cs="Calibri"/>
        </w:rPr>
        <w:t xml:space="preserve"> jednání o smluvním vztahu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* plnění smlouvy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* účely obsažené v rámci souhlasu vč. ochrany životně důležitých zájmů zákazníka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* plnění zákonných povinností ze strany správce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* oprávněn</w:t>
      </w:r>
      <w:r>
        <w:rPr>
          <w:rFonts w:ascii="Calibri" w:eastAsia="Calibri" w:hAnsi="Calibri" w:cs="Calibri"/>
        </w:rPr>
        <w:t xml:space="preserve">é zájmy CK zasílat obchodní sdělení a newslettery, pokud zákazník nevznesl námitku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VII. Způsob zpracování a ochrany osobních údajů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Zpracování je prováděno v jeho provozovnách, pobočkách a sídle správce jednotlivými pověřenými zaměstnanci správce, př</w:t>
      </w:r>
      <w:r>
        <w:rPr>
          <w:rFonts w:ascii="Calibri" w:eastAsia="Calibri" w:hAnsi="Calibri" w:cs="Calibri"/>
        </w:rPr>
        <w:t xml:space="preserve">íp. zpracovatelem. Ke zpracování dochází prostřednictvím výpočetní techniky, popř. i manuálním způsobem u osobních údajů v listinné podobě za dodržení všech bezpečnostních zásad pro správu a zpracování osobních údajů. 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Za tímto účelem přijal správce tech</w:t>
      </w:r>
      <w:r>
        <w:rPr>
          <w:rFonts w:ascii="Calibri" w:eastAsia="Calibri" w:hAnsi="Calibri" w:cs="Calibri"/>
        </w:rPr>
        <w:t xml:space="preserve">nickoorganizační opatření k zajištění ochrany osobních údajů, zejména opatření, aby nemohlo dojít k neoprávněnému nebo nahodilému přístupu k osobním údajům, jejich změně, zničení či ztrátě, neoprávněným přenosům, k jejich neoprávněnému zpracování, jakož i </w:t>
      </w:r>
      <w:r>
        <w:rPr>
          <w:rFonts w:ascii="Calibri" w:eastAsia="Calibri" w:hAnsi="Calibri" w:cs="Calibri"/>
        </w:rPr>
        <w:t xml:space="preserve">k jinému zneužití osobních údajů. Veškeré subjekty, kterým mohou být osobní údaje zpřístupněny, respektují právo zákazníků na ochranu soukromí a jsou povinny postupovat dle platných právních předpisů týkajících se ochrany osobních údajů.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VIII. Doba zpraco</w:t>
      </w:r>
      <w:r>
        <w:rPr>
          <w:rFonts w:ascii="Calibri" w:eastAsia="Calibri" w:hAnsi="Calibri" w:cs="Calibri"/>
          <w:b/>
        </w:rPr>
        <w:t xml:space="preserve">vání osobních údajů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souladu se lhůtami uvedenými v příslušných smlouvách, ve spisovém a skartačním řádu správce či v příslušných právních předpisech jde o dobu nezbytně nutnou k zajištění práv a povinností plynoucích jak ze závazkového vztahu, tak i z p</w:t>
      </w:r>
      <w:r>
        <w:rPr>
          <w:rFonts w:ascii="Calibri" w:eastAsia="Calibri" w:hAnsi="Calibri" w:cs="Calibri"/>
        </w:rPr>
        <w:t xml:space="preserve">říslušných právních předpisů.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IX. Poučení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Správce zpracovává údaje zákonným způsobem, kdy zpracování osobních údajů nevyžaduje souhlas zákazníka a případně zpracovává osobní údaje na základě uděleného souhlasu. Správce může bez souhlasu zákazníka zpracov</w:t>
      </w:r>
      <w:r>
        <w:rPr>
          <w:rFonts w:ascii="Calibri" w:eastAsia="Calibri" w:hAnsi="Calibri" w:cs="Calibri"/>
        </w:rPr>
        <w:t xml:space="preserve">ávat osobní údaje, pokud: (GDPR, čl. 6 odst. 1)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 zpracování je nezbytné pro splnění smlouvy, jejíž smluvní stranou je zákazník, nebo pro provedení opatření přijatých před uzavřením smlouvy na žádost zákazníka,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* zpracování je nezbytné pro splnění právn</w:t>
      </w:r>
      <w:r>
        <w:rPr>
          <w:rFonts w:ascii="Calibri" w:eastAsia="Calibri" w:hAnsi="Calibri" w:cs="Calibri"/>
        </w:rPr>
        <w:t xml:space="preserve">í povinnosti, která se na správce vztahuje, zpracování je nezbytné pro ochranu životně důležitých zájmů zákazníka nebo jiné fyzické osoby,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* zpracování je nezbytné pro splnění úkolu prováděného ve veřejném zájmu nebo při výkonu veřejné moci, kterým je po</w:t>
      </w:r>
      <w:r>
        <w:rPr>
          <w:rFonts w:ascii="Calibri" w:eastAsia="Calibri" w:hAnsi="Calibri" w:cs="Calibri"/>
        </w:rPr>
        <w:t xml:space="preserve">věřen </w:t>
      </w:r>
      <w:proofErr w:type="gramStart"/>
      <w:r>
        <w:rPr>
          <w:rFonts w:ascii="Calibri" w:eastAsia="Calibri" w:hAnsi="Calibri" w:cs="Calibri"/>
        </w:rPr>
        <w:t xml:space="preserve">správce,   </w:t>
      </w:r>
      <w:proofErr w:type="gramEnd"/>
      <w:r>
        <w:rPr>
          <w:rFonts w:ascii="Calibri" w:eastAsia="Calibri" w:hAnsi="Calibri" w:cs="Calibri"/>
        </w:rPr>
        <w:t xml:space="preserve">- zpracování je nezbytné pro účely oprávněných zájmů příslušného </w:t>
      </w:r>
      <w:r>
        <w:rPr>
          <w:rFonts w:ascii="Calibri" w:eastAsia="Calibri" w:hAnsi="Calibri" w:cs="Calibri"/>
        </w:rPr>
        <w:lastRenderedPageBreak/>
        <w:t xml:space="preserve">správce či třetí strany, kromě případů, kdy před těmito zájmy mají přednost zájmy nebo základní práva a svobody zákazníka vyžadující ochranu osobních údajů. 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Souhlas zákazn</w:t>
      </w:r>
      <w:r>
        <w:rPr>
          <w:rFonts w:ascii="Calibri" w:eastAsia="Calibri" w:hAnsi="Calibri" w:cs="Calibri"/>
          <w:b/>
        </w:rPr>
        <w:t xml:space="preserve">íka </w:t>
      </w:r>
      <w:r>
        <w:rPr>
          <w:rFonts w:ascii="Calibri" w:eastAsia="Calibri" w:hAnsi="Calibri" w:cs="Calibri"/>
        </w:rPr>
        <w:t xml:space="preserve">se zpracováním osobních údajů je omezen konkrétním účelem, pro který byl zákazníkem udělen.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X. Práva zákazníků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1) </w:t>
      </w:r>
      <w:r>
        <w:rPr>
          <w:rFonts w:ascii="Calibri" w:eastAsia="Calibri" w:hAnsi="Calibri" w:cs="Calibri"/>
        </w:rPr>
        <w:t>V souladu se čl. 12 GDPR informuje tímto správce zákazníka o jeho právu na přístup k osobním údajům a k následujícím informacím: účelu z</w:t>
      </w:r>
      <w:r>
        <w:rPr>
          <w:rFonts w:ascii="Calibri" w:eastAsia="Calibri" w:hAnsi="Calibri" w:cs="Calibri"/>
        </w:rPr>
        <w:t>pracování, kategorii dotčených osobních údajů, příjemci nebo kategorie příjemců, kterým osobní údaje byly nebo budou zpřístupněny, plánované době, po kterou budou osobní údaje uloženy, veškeré dostupné informace o zdroji osobních údajů, pokud nejsou získán</w:t>
      </w:r>
      <w:r>
        <w:rPr>
          <w:rFonts w:ascii="Calibri" w:eastAsia="Calibri" w:hAnsi="Calibri" w:cs="Calibri"/>
        </w:rPr>
        <w:t xml:space="preserve">y od subjektu údajů, skutečnosti, zda dochází k automatizovanému rozhodování, včetně profilování.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2) </w:t>
      </w:r>
      <w:r>
        <w:rPr>
          <w:rFonts w:ascii="Calibri" w:eastAsia="Calibri" w:hAnsi="Calibri" w:cs="Calibri"/>
        </w:rPr>
        <w:t>Každý zákazník, který zjistí nebo se domnívá, že správce nebo zpracovatel provádí zpracování jeho osobních údajů, které je v rozporu s jeho ochranou souk</w:t>
      </w:r>
      <w:r>
        <w:rPr>
          <w:rFonts w:ascii="Calibri" w:eastAsia="Calibri" w:hAnsi="Calibri" w:cs="Calibri"/>
        </w:rPr>
        <w:t xml:space="preserve">romého a osobního života nebo v rozporu se zákonem, zejména jsou-li osobní údaje nepřesné s ohledem na účel jejich zpracování, může: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 požádat správce o vysvětlení a požadovat, aby správce odstranil takto vzniklý stav.  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Zejména se může jednat o: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p</w:t>
      </w:r>
      <w:r>
        <w:rPr>
          <w:rFonts w:ascii="Calibri" w:eastAsia="Calibri" w:hAnsi="Calibri" w:cs="Calibri"/>
        </w:rPr>
        <w:t xml:space="preserve">rávo na provedení opravy a doplnění (čl. 16),   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 právo na výmaz = právo být zapomenut (čl. 17),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 právo na omezení zpracování (čl. 18),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* právo vznést námitku (čl. 21) - tj. </w:t>
      </w:r>
      <w:r>
        <w:rPr>
          <w:rFonts w:ascii="Calibri" w:eastAsia="Calibri" w:hAnsi="Calibri" w:cs="Calibri"/>
          <w:b/>
        </w:rPr>
        <w:t xml:space="preserve">o blokování osobních údajů pro účely přímého marketingu,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právo nebýt před</w:t>
      </w:r>
      <w:r>
        <w:rPr>
          <w:rFonts w:ascii="Calibri" w:eastAsia="Calibri" w:hAnsi="Calibri" w:cs="Calibri"/>
        </w:rPr>
        <w:t xml:space="preserve">mětem automatizovaného individuálního rozhodování (čl. 22).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3) </w:t>
      </w:r>
      <w:r>
        <w:rPr>
          <w:rFonts w:ascii="Calibri" w:eastAsia="Calibri" w:hAnsi="Calibri" w:cs="Calibri"/>
        </w:rPr>
        <w:t>Je-li žádost zákazníka podle odstavce 1 shledána oprávněnou, správce odstraní neprodleně závadný stav. Nevyhoví-li správce žádosti zákazníka podle odstavce 1, má zákazník právo obrátit se pří</w:t>
      </w:r>
      <w:r>
        <w:rPr>
          <w:rFonts w:ascii="Calibri" w:eastAsia="Calibri" w:hAnsi="Calibri" w:cs="Calibri"/>
        </w:rPr>
        <w:t xml:space="preserve">mo na dozorový úřad, tedy </w:t>
      </w:r>
      <w:r>
        <w:rPr>
          <w:rFonts w:ascii="Calibri" w:eastAsia="Calibri" w:hAnsi="Calibri" w:cs="Calibri"/>
          <w:b/>
        </w:rPr>
        <w:t>Úřad na ochranu osobních údajů</w:t>
      </w:r>
      <w:r>
        <w:rPr>
          <w:rFonts w:ascii="Calibri" w:eastAsia="Calibri" w:hAnsi="Calibri" w:cs="Calibri"/>
        </w:rPr>
        <w:t>. Postup podle odstavce 1 nevylučuje, aby se zákazník obrátil se svým podnětem na dozorový úřad přímo. Správce má právo za poskytnutí informace požadovat přiměřenou úhradu nepřevyšující náklady nezbyt</w:t>
      </w:r>
      <w:r>
        <w:rPr>
          <w:rFonts w:ascii="Calibri" w:eastAsia="Calibri" w:hAnsi="Calibri" w:cs="Calibri"/>
        </w:rPr>
        <w:t xml:space="preserve">né na poskytnutí informace.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Prohlašuji, že jsem si výše uvedené informace přečetl/a</w:t>
      </w:r>
      <w:r w:rsidR="000551FE">
        <w:rPr>
          <w:rFonts w:ascii="Calibri" w:eastAsia="Calibri" w:hAnsi="Calibri" w:cs="Calibri"/>
        </w:rPr>
        <w:t xml:space="preserve"> </w:t>
      </w:r>
      <w:proofErr w:type="spellStart"/>
      <w:r w:rsidR="000551FE"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těmto rozumím. Jsem si vědom/a, že souhlas se </w:t>
      </w:r>
      <w:bookmarkStart w:id="0" w:name="_GoBack"/>
      <w:bookmarkEnd w:id="0"/>
      <w:r>
        <w:rPr>
          <w:rFonts w:ascii="Calibri" w:eastAsia="Calibri" w:hAnsi="Calibri" w:cs="Calibri"/>
        </w:rPr>
        <w:t>zpracováním údajů poskytuji dobro</w:t>
      </w:r>
      <w:r w:rsidR="000551FE">
        <w:rPr>
          <w:rFonts w:ascii="Calibri" w:eastAsia="Calibri" w:hAnsi="Calibri" w:cs="Calibri"/>
        </w:rPr>
        <w:t>vo</w:t>
      </w:r>
      <w:r>
        <w:rPr>
          <w:rFonts w:ascii="Calibri" w:eastAsia="Calibri" w:hAnsi="Calibri" w:cs="Calibri"/>
        </w:rPr>
        <w:t xml:space="preserve">lně a mohu ho kdykoliv odvolat.  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zpracováním svých osobních údajů v rozsahu a pro ú</w:t>
      </w:r>
      <w:r>
        <w:rPr>
          <w:rFonts w:ascii="Calibri" w:eastAsia="Calibri" w:hAnsi="Calibri" w:cs="Calibri"/>
        </w:rPr>
        <w:t xml:space="preserve">čel výše uvedený souhlasím.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......................... dne ..............</w:t>
      </w:r>
      <w:r w:rsidR="000551FE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                                             .............................................</w:t>
      </w:r>
    </w:p>
    <w:p w:rsidR="00BD218D" w:rsidRDefault="00C024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Podpis </w:t>
      </w:r>
      <w:r w:rsidR="000551FE">
        <w:rPr>
          <w:rFonts w:ascii="Calibri" w:eastAsia="Calibri" w:hAnsi="Calibri" w:cs="Calibri"/>
        </w:rPr>
        <w:t>zákazníka</w:t>
      </w:r>
    </w:p>
    <w:sectPr w:rsidR="00BD218D" w:rsidSect="000551F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8D"/>
    <w:rsid w:val="000551FE"/>
    <w:rsid w:val="00BD218D"/>
    <w:rsid w:val="00C0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A75F"/>
  <w15:docId w15:val="{8597C2B8-7FD3-4EF0-B1DD-D6EEDE00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5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1106</Words>
  <Characters>6530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2018-05-25T09:11:00Z</cp:lastPrinted>
  <dcterms:created xsi:type="dcterms:W3CDTF">2018-05-25T10:12:00Z</dcterms:created>
  <dcterms:modified xsi:type="dcterms:W3CDTF">2018-05-25T10:12:00Z</dcterms:modified>
</cp:coreProperties>
</file>